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2" w:lineRule="exact"/>
        <w:ind w:left="122"/>
        <w:jc w:val="center"/>
        <w:rPr>
          <w:rFonts w:ascii="楷体" w:hAnsi="楷体" w:eastAsia="楷体" w:cs="楷体"/>
          <w:sz w:val="28"/>
          <w:szCs w:val="28"/>
          <w:lang w:eastAsia="zh-CN"/>
        </w:rPr>
      </w:pPr>
      <w:bookmarkStart w:id="0" w:name="OLE_LINK1"/>
      <w:bookmarkStart w:id="1" w:name="OLE_LINK4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代销五矿信托磐石系列-融汇1号集合资金信托计划</w:t>
      </w:r>
      <w:r>
        <w:rPr>
          <w:rFonts w:ascii="楷体" w:hAnsi="楷体" w:eastAsia="楷体" w:cs="楷体"/>
          <w:b/>
          <w:bCs/>
          <w:spacing w:val="27"/>
          <w:sz w:val="28"/>
          <w:szCs w:val="28"/>
          <w:lang w:eastAsia="zh-CN"/>
        </w:rPr>
        <w:t>成立</w:t>
      </w:r>
      <w:r>
        <w:rPr>
          <w:rFonts w:hint="eastAsia" w:ascii="楷体" w:hAnsi="楷体" w:eastAsia="楷体" w:cs="楷体"/>
          <w:b/>
          <w:bCs/>
          <w:spacing w:val="27"/>
          <w:sz w:val="28"/>
          <w:szCs w:val="28"/>
          <w:lang w:eastAsia="zh-CN"/>
        </w:rPr>
        <w:t>公告</w:t>
      </w:r>
    </w:p>
    <w:p>
      <w:pPr>
        <w:spacing w:before="8"/>
        <w:rPr>
          <w:rFonts w:ascii="楷体" w:hAnsi="楷体" w:eastAsia="楷体" w:cs="楷体"/>
          <w:b/>
          <w:bCs/>
          <w:sz w:val="35"/>
          <w:szCs w:val="35"/>
          <w:lang w:eastAsia="zh-CN"/>
        </w:rPr>
      </w:pPr>
    </w:p>
    <w:p>
      <w:pPr>
        <w:pStyle w:val="2"/>
        <w:spacing w:before="0"/>
        <w:ind w:left="0"/>
        <w:rPr>
          <w:lang w:eastAsia="zh-CN"/>
        </w:rPr>
      </w:pPr>
      <w:r>
        <w:rPr>
          <w:rFonts w:hint="eastAsia"/>
          <w:lang w:eastAsia="zh-CN"/>
        </w:rPr>
        <w:t>尊敬的客户</w:t>
      </w:r>
      <w:r>
        <w:rPr>
          <w:lang w:eastAsia="zh-CN"/>
        </w:rPr>
        <w:t>：</w:t>
      </w:r>
    </w:p>
    <w:p>
      <w:pPr>
        <w:spacing w:before="3"/>
        <w:rPr>
          <w:rFonts w:ascii="楷体" w:hAnsi="楷体" w:eastAsia="楷体"/>
          <w:sz w:val="28"/>
          <w:szCs w:val="28"/>
          <w:lang w:eastAsia="zh-CN"/>
        </w:rPr>
      </w:pPr>
    </w:p>
    <w:p>
      <w:pPr>
        <w:pStyle w:val="2"/>
        <w:spacing w:before="0"/>
        <w:ind w:left="0" w:firstLine="420" w:firstLineChars="150"/>
        <w:rPr>
          <w:lang w:eastAsia="zh-CN"/>
        </w:rPr>
      </w:pPr>
      <w:r>
        <w:rPr>
          <w:rFonts w:hint="eastAsia"/>
          <w:lang w:eastAsia="zh-CN"/>
        </w:rPr>
        <w:t>我行代销五矿信托磐石系列-融汇1号集合资金信托计划,产品</w:t>
      </w:r>
      <w:r>
        <w:rPr>
          <w:rFonts w:hint="eastAsia"/>
          <w:spacing w:val="-9"/>
          <w:lang w:eastAsia="zh-CN"/>
        </w:rPr>
        <w:t>要素</w:t>
      </w:r>
      <w:r>
        <w:rPr>
          <w:lang w:eastAsia="zh-CN"/>
        </w:rPr>
        <w:t>如下：</w:t>
      </w:r>
    </w:p>
    <w:tbl>
      <w:tblPr>
        <w:tblStyle w:val="5"/>
        <w:tblW w:w="903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787"/>
        <w:gridCol w:w="1125"/>
        <w:gridCol w:w="1344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产品名称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产品期限（月）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购买起点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起始日</w:t>
            </w:r>
          </w:p>
        </w:tc>
        <w:tc>
          <w:tcPr>
            <w:tcW w:w="1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首个开放日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五矿信托磐石系列-融汇1号集合资金信托计划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2021/6/18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2022/12/18</w:t>
            </w:r>
          </w:p>
        </w:tc>
      </w:tr>
    </w:tbl>
    <w:p>
      <w:pPr>
        <w:tabs>
          <w:tab w:val="left" w:pos="6012"/>
        </w:tabs>
        <w:spacing w:before="5"/>
        <w:rPr>
          <w:rFonts w:ascii="楷体" w:hAnsi="楷体" w:eastAsia="楷体" w:cs="楷体"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sz w:val="40"/>
          <w:szCs w:val="40"/>
          <w:lang w:eastAsia="zh-CN"/>
        </w:rPr>
        <w:tab/>
      </w:r>
    </w:p>
    <w:p>
      <w:pPr>
        <w:pStyle w:val="2"/>
        <w:spacing w:before="0"/>
        <w:ind w:left="0" w:right="124"/>
        <w:jc w:val="right"/>
        <w:rPr>
          <w:lang w:eastAsia="zh-CN"/>
        </w:rPr>
      </w:pPr>
      <w:r>
        <w:rPr>
          <w:rFonts w:hint="eastAsia"/>
          <w:spacing w:val="-1"/>
          <w:lang w:eastAsia="zh-CN"/>
        </w:rPr>
        <w:t>华融湘江银行股份</w:t>
      </w:r>
      <w:r>
        <w:rPr>
          <w:spacing w:val="-1"/>
          <w:lang w:eastAsia="zh-CN"/>
        </w:rPr>
        <w:t>有限公司</w:t>
      </w:r>
    </w:p>
    <w:p>
      <w:pPr>
        <w:pStyle w:val="2"/>
        <w:spacing w:before="249"/>
        <w:ind w:left="0" w:right="124"/>
        <w:jc w:val="right"/>
      </w:pPr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21</w:t>
      </w:r>
      <w:bookmarkStart w:id="2" w:name="_GoBack"/>
      <w:bookmarkEnd w:id="2"/>
      <w:r>
        <w:t>年</w:t>
      </w:r>
      <w:r>
        <w:rPr>
          <w:rFonts w:hint="eastAsia"/>
          <w:lang w:val="en-US" w:eastAsia="zh-CN"/>
        </w:rPr>
        <w:t>6</w:t>
      </w:r>
      <w:r>
        <w:t>月</w:t>
      </w:r>
      <w:r>
        <w:rPr>
          <w:rFonts w:hint="eastAsia"/>
          <w:lang w:val="en-US" w:eastAsia="zh-CN"/>
        </w:rPr>
        <w:t>18</w:t>
      </w:r>
      <w:r>
        <w:t>日</w:t>
      </w:r>
      <w:bookmarkEnd w:id="0"/>
      <w:bookmarkEnd w:id="1"/>
    </w:p>
    <w:sectPr>
      <w:type w:val="continuous"/>
      <w:pgSz w:w="11910" w:h="16850"/>
      <w:pgMar w:top="1520" w:right="16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0BE6"/>
    <w:rsid w:val="000013BA"/>
    <w:rsid w:val="00001414"/>
    <w:rsid w:val="000138A9"/>
    <w:rsid w:val="00053E3E"/>
    <w:rsid w:val="0005486D"/>
    <w:rsid w:val="00081AFB"/>
    <w:rsid w:val="000C1364"/>
    <w:rsid w:val="000F433F"/>
    <w:rsid w:val="000F45CD"/>
    <w:rsid w:val="001647C3"/>
    <w:rsid w:val="00171BFD"/>
    <w:rsid w:val="00180BE6"/>
    <w:rsid w:val="001E718E"/>
    <w:rsid w:val="00274830"/>
    <w:rsid w:val="00293DFC"/>
    <w:rsid w:val="002B5AC9"/>
    <w:rsid w:val="002D7805"/>
    <w:rsid w:val="00371E6F"/>
    <w:rsid w:val="0037210C"/>
    <w:rsid w:val="003C2DEA"/>
    <w:rsid w:val="003D2FE8"/>
    <w:rsid w:val="003D6A77"/>
    <w:rsid w:val="00443371"/>
    <w:rsid w:val="00476F2B"/>
    <w:rsid w:val="004D3137"/>
    <w:rsid w:val="004D53C1"/>
    <w:rsid w:val="005847F5"/>
    <w:rsid w:val="005D37B8"/>
    <w:rsid w:val="005E48DF"/>
    <w:rsid w:val="006160FF"/>
    <w:rsid w:val="006B301F"/>
    <w:rsid w:val="007E31CC"/>
    <w:rsid w:val="008221AD"/>
    <w:rsid w:val="008473D8"/>
    <w:rsid w:val="00895392"/>
    <w:rsid w:val="008B11AE"/>
    <w:rsid w:val="00A81ED3"/>
    <w:rsid w:val="00AD314D"/>
    <w:rsid w:val="00B063CF"/>
    <w:rsid w:val="00B626ED"/>
    <w:rsid w:val="00B9067B"/>
    <w:rsid w:val="00B92D3F"/>
    <w:rsid w:val="00BC405A"/>
    <w:rsid w:val="00BE6C43"/>
    <w:rsid w:val="00BE734A"/>
    <w:rsid w:val="00BF1F79"/>
    <w:rsid w:val="00C06FEA"/>
    <w:rsid w:val="00C45C78"/>
    <w:rsid w:val="00C81807"/>
    <w:rsid w:val="00C9237F"/>
    <w:rsid w:val="00CE1B0A"/>
    <w:rsid w:val="00CE6ADA"/>
    <w:rsid w:val="00CF2682"/>
    <w:rsid w:val="00CF6E6E"/>
    <w:rsid w:val="00D01EC0"/>
    <w:rsid w:val="00D0510E"/>
    <w:rsid w:val="00D521D2"/>
    <w:rsid w:val="00D63AA1"/>
    <w:rsid w:val="00D77ED1"/>
    <w:rsid w:val="00DA1269"/>
    <w:rsid w:val="00DC06DE"/>
    <w:rsid w:val="00DD02CE"/>
    <w:rsid w:val="00E05365"/>
    <w:rsid w:val="00E15092"/>
    <w:rsid w:val="00E31A76"/>
    <w:rsid w:val="00E47C1E"/>
    <w:rsid w:val="00E86DC7"/>
    <w:rsid w:val="00EF1779"/>
    <w:rsid w:val="00F418B1"/>
    <w:rsid w:val="00F4659B"/>
    <w:rsid w:val="00F65814"/>
    <w:rsid w:val="00FA6EEF"/>
    <w:rsid w:val="00FD7307"/>
    <w:rsid w:val="022A5AE3"/>
    <w:rsid w:val="02EF3D02"/>
    <w:rsid w:val="03EA5CF5"/>
    <w:rsid w:val="09E632D8"/>
    <w:rsid w:val="0B211612"/>
    <w:rsid w:val="109C73FF"/>
    <w:rsid w:val="115E3DDF"/>
    <w:rsid w:val="175B74FA"/>
    <w:rsid w:val="17DE13FE"/>
    <w:rsid w:val="1897454D"/>
    <w:rsid w:val="191016EE"/>
    <w:rsid w:val="1C04607E"/>
    <w:rsid w:val="1E64199D"/>
    <w:rsid w:val="1E745177"/>
    <w:rsid w:val="1EE62A44"/>
    <w:rsid w:val="1F841A00"/>
    <w:rsid w:val="221D1D99"/>
    <w:rsid w:val="230D273A"/>
    <w:rsid w:val="24A57460"/>
    <w:rsid w:val="24D6222C"/>
    <w:rsid w:val="2AE03561"/>
    <w:rsid w:val="2BFD3749"/>
    <w:rsid w:val="2CB101B0"/>
    <w:rsid w:val="2E3835E7"/>
    <w:rsid w:val="2EDC4742"/>
    <w:rsid w:val="2F0D306C"/>
    <w:rsid w:val="309C54A8"/>
    <w:rsid w:val="30C24755"/>
    <w:rsid w:val="33A063B7"/>
    <w:rsid w:val="37EA107F"/>
    <w:rsid w:val="411C3DB5"/>
    <w:rsid w:val="4338778B"/>
    <w:rsid w:val="451F0BB0"/>
    <w:rsid w:val="45B22D1E"/>
    <w:rsid w:val="485D6CCB"/>
    <w:rsid w:val="4A561D26"/>
    <w:rsid w:val="4EF826AA"/>
    <w:rsid w:val="50304578"/>
    <w:rsid w:val="50CB59CA"/>
    <w:rsid w:val="54714F93"/>
    <w:rsid w:val="57852247"/>
    <w:rsid w:val="59B86BC4"/>
    <w:rsid w:val="5AB402DD"/>
    <w:rsid w:val="63402916"/>
    <w:rsid w:val="64127CE3"/>
    <w:rsid w:val="67FC34E8"/>
    <w:rsid w:val="6A500EFE"/>
    <w:rsid w:val="6C7D55A4"/>
    <w:rsid w:val="6D4426EC"/>
    <w:rsid w:val="6D464946"/>
    <w:rsid w:val="762E52AC"/>
    <w:rsid w:val="7B125822"/>
    <w:rsid w:val="7F2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3"/>
      <w:ind w:left="678"/>
    </w:pPr>
    <w:rPr>
      <w:rFonts w:ascii="楷体" w:hAnsi="楷体" w:eastAsia="楷体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140</Characters>
  <Lines>1</Lines>
  <Paragraphs>1</Paragraphs>
  <TotalTime>49</TotalTime>
  <ScaleCrop>false</ScaleCrop>
  <LinksUpToDate>false</LinksUpToDate>
  <CharactersWithSpaces>163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2019-03-18T01:34:00Z</dcterms:created>
  <dc:creator>huangjian</dc:creator>
  <cp:lastModifiedBy>zouyuan</cp:lastModifiedBy>
  <cp:lastPrinted>2018-05-08T07:18:00Z</cp:lastPrinted>
  <dcterms:modified xsi:type="dcterms:W3CDTF">2021-10-25T08:11:34Z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2018-05-07T00:00:00Z</vt:filetime>
  </property>
  <property fmtid="{D5CDD505-2E9C-101B-9397-08002B2CF9AE}" pid="5" name="KSOProductBuildVer">
    <vt:lpwstr>2052-11.8.2.8361</vt:lpwstr>
  </property>
</Properties>
</file>