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bookmarkStart w:id="0" w:name="_GoBack"/>
      <w:bookmarkEnd w:id="0"/>
      <w:r>
        <w:rPr>
          <w:rFonts w:hint="eastAsia" w:ascii="黑体" w:hAnsi="黑体" w:eastAsia="黑体"/>
          <w:b/>
          <w:sz w:val="28"/>
          <w:szCs w:val="28"/>
        </w:rPr>
        <w:t>兴银理财</w:t>
      </w:r>
      <w:permStart w:id="0" w:edGrp="everyone"/>
      <w:r>
        <w:rPr>
          <w:rFonts w:hint="eastAsia" w:ascii="黑体" w:hAnsi="黑体" w:eastAsia="黑体"/>
          <w:b/>
          <w:sz w:val="28"/>
          <w:szCs w:val="28"/>
        </w:rPr>
        <w:t>【稳添利最短持有期日开固收类】</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个人投资者适用</w:t>
            </w: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姓名</w:t>
            </w:r>
          </w:p>
        </w:tc>
        <w:tc>
          <w:tcPr>
            <w:tcW w:w="5061" w:type="dxa"/>
            <w:gridSpan w:val="3"/>
            <w:shd w:val="solid" w:color="FFFFFF" w:fill="FFFFFF"/>
            <w:vAlign w:val="center"/>
          </w:tcPr>
          <w:p>
            <w:pPr>
              <w:spacing w:line="320" w:lineRule="exact"/>
              <w:jc w:val="left"/>
              <w:rPr>
                <w:rFonts w:ascii="宋体" w:hAnsi="宋体"/>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shd w:val="solid" w:color="FFFFFF" w:fill="FFFFFF"/>
            <w:vAlign w:val="center"/>
          </w:tcPr>
          <w:p>
            <w:pPr>
              <w:spacing w:line="320" w:lineRule="exact"/>
              <w:jc w:val="left"/>
              <w:rPr>
                <w:rFonts w:ascii="宋体" w:hAnsi="宋体"/>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电子邮箱</w:t>
            </w:r>
          </w:p>
        </w:tc>
        <w:tc>
          <w:tcPr>
            <w:tcW w:w="2443" w:type="dxa"/>
            <w:shd w:val="solid" w:color="FFFFFF" w:fill="FFFFFF"/>
            <w:vAlign w:val="center"/>
          </w:tcPr>
          <w:p>
            <w:pPr>
              <w:spacing w:line="320" w:lineRule="exact"/>
              <w:jc w:val="left"/>
              <w:rPr>
                <w:rFonts w:ascii="宋体" w:hAnsi="宋体"/>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shd w:val="solid" w:color="FFFFFF" w:fill="FFFFFF"/>
            <w:vAlign w:val="center"/>
          </w:tcPr>
          <w:p>
            <w:pPr>
              <w:spacing w:line="320" w:lineRule="exact"/>
              <w:jc w:val="left"/>
              <w:rPr>
                <w:rFonts w:ascii="宋体" w:hAnsi="宋体"/>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sz w:val="18"/>
                <w:szCs w:val="18"/>
              </w:rPr>
            </w:pPr>
            <w:r>
              <w:rPr>
                <w:rFonts w:hint="eastAsia" w:ascii="宋体" w:hAnsi="宋体"/>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sz w:val="18"/>
                <w:szCs w:val="18"/>
              </w:rPr>
            </w:pPr>
            <w:r>
              <w:rPr>
                <w:rFonts w:hint="eastAsia" w:hAnsi="宋体"/>
                <w:sz w:val="18"/>
                <w:szCs w:val="18"/>
              </w:rPr>
              <w:t>★</w:t>
            </w:r>
            <w:r>
              <w:rPr>
                <w:rFonts w:hint="eastAsia" w:ascii="宋体" w:hAnsi="宋体"/>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sz w:val="18"/>
                <w:szCs w:val="18"/>
              </w:rPr>
            </w:pPr>
            <w:permStart w:id="16" w:edGrp="everyone"/>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直销：产品管理人销售</w:t>
            </w:r>
          </w:p>
          <w:p>
            <w:pPr>
              <w:spacing w:line="320" w:lineRule="exact"/>
              <w:jc w:val="left"/>
              <w:rPr>
                <w:rFonts w:ascii="宋体" w:hAnsi="宋体"/>
                <w:sz w:val="18"/>
                <w:szCs w:val="18"/>
              </w:rPr>
            </w:pPr>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代销：代理</w:t>
            </w:r>
            <w:r>
              <w:rPr>
                <w:rFonts w:asciiTheme="majorEastAsia" w:hAnsiTheme="majorEastAsia" w:eastAsiaTheme="majorEastAsia"/>
                <w:sz w:val="18"/>
                <w:szCs w:val="18"/>
              </w:rPr>
              <w:t>销售机构</w:t>
            </w:r>
            <w:r>
              <w:rPr>
                <w:rFonts w:hint="eastAsia" w:asciiTheme="majorEastAsia" w:hAnsiTheme="majorEastAsia" w:eastAsiaTheme="majorEastAsia"/>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机构名称</w:t>
            </w:r>
          </w:p>
        </w:tc>
        <w:tc>
          <w:tcPr>
            <w:tcW w:w="5061" w:type="dxa"/>
            <w:gridSpan w:val="3"/>
            <w:shd w:val="solid" w:color="FFFFFF" w:fill="FFFFFF"/>
            <w:vAlign w:val="center"/>
          </w:tcPr>
          <w:p>
            <w:pPr>
              <w:spacing w:line="320" w:lineRule="exact"/>
              <w:jc w:val="left"/>
              <w:rPr>
                <w:rFonts w:ascii="宋体" w:hAnsi="宋体"/>
                <w:sz w:val="18"/>
                <w:szCs w:val="18"/>
              </w:rPr>
            </w:pPr>
            <w:permStart w:id="17" w:edGrp="everyone"/>
            <w:r>
              <w:rPr>
                <w:rFonts w:hint="eastAsia" w:ascii="宋体" w:hAnsi="宋体"/>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甲方声明：</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1)甲方已经收到所购买乙方销售的理财产品的《投资协议书》《产品说明书》《（代理）销售协议书》《风险揭示书》《投资者权益须知》等，并完全理解和接受上述文件的全部内容，清楚了解所购买理财产品的内容及可能出现的风险。甲方的投资决策完全基于甲方的独立自主判断做出，并自愿承担所认购、申购、赎回理财产品所产生的相关风险和不利后果。</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73"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w:t>
            </w:r>
            <w:r>
              <w:rPr>
                <w:rFonts w:cs="Arial"/>
                <w:kern w:val="0"/>
                <w:sz w:val="18"/>
                <w:szCs w:val="18"/>
              </w:rPr>
              <w:t>签名</w:t>
            </w:r>
            <w:r>
              <w:rPr>
                <w:rFonts w:hint="eastAsia" w:cs="Arial"/>
                <w:kern w:val="0"/>
                <w:sz w:val="18"/>
                <w:szCs w:val="18"/>
              </w:rPr>
              <w:t>/盖章/线上确认）：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bCs/>
          <w:sz w:val="18"/>
          <w:szCs w:val="18"/>
        </w:rPr>
      </w:pPr>
      <w:r>
        <w:rPr>
          <w:rFonts w:hint="eastAsia" w:ascii="宋体" w:hAnsi="宋体"/>
          <w:b/>
          <w:bCs/>
          <w:sz w:val="18"/>
          <w:szCs w:val="18"/>
        </w:rPr>
        <w:t>（本《（代理）销售协议书》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dit="readOnly" w:enforcement="1" w:cryptProviderType="rsaAES" w:cryptAlgorithmClass="hash" w:cryptAlgorithmType="typeAny" w:cryptAlgorithmSid="14" w:cryptSpinCount="100000" w:hash="j+9kprY45t9FdKGZwOdI/K6cy+CUceS8iAwnKsn+JgONFcMe/y9nmrQUu202F4fC2S+pWoO9+AhhFmxOcQ5b7w==" w:salt="y07YKgPppKKzj4adL65f5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B4054"/>
    <w:rsid w:val="000D097A"/>
    <w:rsid w:val="000E15A8"/>
    <w:rsid w:val="000F142C"/>
    <w:rsid w:val="00120AB9"/>
    <w:rsid w:val="00171F73"/>
    <w:rsid w:val="0017268F"/>
    <w:rsid w:val="001A3E4E"/>
    <w:rsid w:val="001D2168"/>
    <w:rsid w:val="001D5BB4"/>
    <w:rsid w:val="001E6B70"/>
    <w:rsid w:val="00217DEF"/>
    <w:rsid w:val="00240433"/>
    <w:rsid w:val="0025071C"/>
    <w:rsid w:val="00263CF4"/>
    <w:rsid w:val="00280856"/>
    <w:rsid w:val="002818BE"/>
    <w:rsid w:val="002832E4"/>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81E6B"/>
    <w:rsid w:val="00492856"/>
    <w:rsid w:val="00494F0E"/>
    <w:rsid w:val="004B5B82"/>
    <w:rsid w:val="004B6B60"/>
    <w:rsid w:val="004F6F56"/>
    <w:rsid w:val="005120A6"/>
    <w:rsid w:val="00515D76"/>
    <w:rsid w:val="005306E2"/>
    <w:rsid w:val="0056412F"/>
    <w:rsid w:val="005650D6"/>
    <w:rsid w:val="005A04CB"/>
    <w:rsid w:val="005B4E69"/>
    <w:rsid w:val="005E6EDE"/>
    <w:rsid w:val="00637285"/>
    <w:rsid w:val="00637A14"/>
    <w:rsid w:val="006735A9"/>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B4F08"/>
    <w:rsid w:val="007C68DE"/>
    <w:rsid w:val="007D5FFF"/>
    <w:rsid w:val="007E2C97"/>
    <w:rsid w:val="007F3E92"/>
    <w:rsid w:val="008053A3"/>
    <w:rsid w:val="00835E57"/>
    <w:rsid w:val="00840A54"/>
    <w:rsid w:val="00850C0B"/>
    <w:rsid w:val="00855B8B"/>
    <w:rsid w:val="00862B8A"/>
    <w:rsid w:val="00881981"/>
    <w:rsid w:val="00882285"/>
    <w:rsid w:val="00884C7E"/>
    <w:rsid w:val="00885477"/>
    <w:rsid w:val="00892450"/>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51D9E"/>
    <w:rsid w:val="00C83C7A"/>
    <w:rsid w:val="00CD165E"/>
    <w:rsid w:val="00CD1FDE"/>
    <w:rsid w:val="00D3152C"/>
    <w:rsid w:val="00D3339D"/>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A5AA4"/>
    <w:rsid w:val="00EA72EF"/>
    <w:rsid w:val="00EB3736"/>
    <w:rsid w:val="00EB3ABC"/>
    <w:rsid w:val="00EC2E2B"/>
    <w:rsid w:val="00ED33FA"/>
    <w:rsid w:val="00EF3937"/>
    <w:rsid w:val="00F0046B"/>
    <w:rsid w:val="00F208B9"/>
    <w:rsid w:val="00F57B20"/>
    <w:rsid w:val="00F6614C"/>
    <w:rsid w:val="00F810C8"/>
    <w:rsid w:val="00F97CA1"/>
    <w:rsid w:val="00FA64F6"/>
    <w:rsid w:val="00FF1B1C"/>
    <w:rsid w:val="01277422"/>
    <w:rsid w:val="0FFF14BD"/>
    <w:rsid w:val="2ED75C91"/>
    <w:rsid w:val="56704E63"/>
    <w:rsid w:val="583A29B2"/>
    <w:rsid w:val="628238F6"/>
    <w:rsid w:val="67DF0055"/>
    <w:rsid w:val="73EC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0"/>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60808-1BDA-44BC-B8DA-C3A95F622243}">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651</Words>
  <Characters>3713</Characters>
  <Lines>30</Lines>
  <Paragraphs>8</Paragraphs>
  <TotalTime>0</TotalTime>
  <ScaleCrop>false</ScaleCrop>
  <LinksUpToDate>false</LinksUpToDate>
  <CharactersWithSpaces>4356</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2024-03-04T03:44:00Z</dcterms:created>
  <dc:creator>胡骁潇</dc:creator>
  <cp:lastModifiedBy>cib</cp:lastModifiedBy>
  <dcterms:modified xsi:type="dcterms:W3CDTF">2025-09-09T08:53:38Z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DCAA966F15694DFBAAE5A22BB81990CC</vt:lpwstr>
  </property>
</Properties>
</file>